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1f95cd2d641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b96f880f7e554878"/>
      <w:footerReference xmlns:r="http://schemas.openxmlformats.org/officeDocument/2006/relationships" w:type="default" r:id="R3a25e95ea26d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f880f7e554878" /><Relationship Type="http://schemas.openxmlformats.org/officeDocument/2006/relationships/footer" Target="/word/footer1.xml" Id="R3a25e95ea26d489d" /></Relationships>
</file>