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26a7a4c2c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 ENGAN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9dc1dd38f97e4732"/>
      <w:footerReference xmlns:r="http://schemas.openxmlformats.org/officeDocument/2006/relationships" w:type="default" r:id="Rbca3ac1e9a1f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dd38f97e4732" /><Relationship Type="http://schemas.openxmlformats.org/officeDocument/2006/relationships/footer" Target="/word/footer1.xml" Id="Rbca3ac1e9a1f468f" /></Relationships>
</file>