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501c1fb06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6548fd602c4a44df"/>
      <w:footerReference xmlns:r="http://schemas.openxmlformats.org/officeDocument/2006/relationships" w:type="default" r:id="R3a48c8d23c9c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8fd602c4a44df" /><Relationship Type="http://schemas.openxmlformats.org/officeDocument/2006/relationships/footer" Target="/word/footer1.xml" Id="R3a48c8d23c9c4b93" /></Relationships>
</file>