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fe090e626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IRMI HEADQUARTER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IRMI HEADQUARTER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db2ef8ecb64cbd"/>
      <w:footerReference xmlns:r="http://schemas.openxmlformats.org/officeDocument/2006/relationships" w:type="default" r:id="R93741f6c12e2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IRMI HEADQUARTER AS   ·   Org.nr 914 454 921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IRMI HEADQUARTER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b2ef8ecb64cbd" /><Relationship Type="http://schemas.openxmlformats.org/officeDocument/2006/relationships/footer" Target="/word/footer1.xml" Id="R93741f6c12e24bb6" /></Relationships>
</file>