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17e2cdcc0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IVERSEN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b37638d16c6a4c60"/>
      <w:footerReference xmlns:r="http://schemas.openxmlformats.org/officeDocument/2006/relationships" w:type="default" r:id="R010a71cf9c12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638d16c6a4c60" /><Relationship Type="http://schemas.openxmlformats.org/officeDocument/2006/relationships/footer" Target="/word/footer1.xml" Id="R010a71cf9c124bd0" /></Relationships>
</file>