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ed330905e4d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HARDINGART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7865e8b0e9c04cb8"/>
      <w:footerReference xmlns:r="http://schemas.openxmlformats.org/officeDocument/2006/relationships" w:type="default" r:id="R6b5acfd3bb0d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5e8b0e9c04cb8" /><Relationship Type="http://schemas.openxmlformats.org/officeDocument/2006/relationships/footer" Target="/word/footer1.xml" Id="R6b5acfd3bb0d4b47" /></Relationships>
</file>