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89e2082d5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T/C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T/C INVEST AS</w:t>
      </w:r>
    </w:p>
    <w:sectPr>
      <w:headerReference xmlns:r="http://schemas.openxmlformats.org/officeDocument/2006/relationships" w:type="default" r:id="R0c47aa7ad2e944a3"/>
      <w:footerReference xmlns:r="http://schemas.openxmlformats.org/officeDocument/2006/relationships" w:type="default" r:id="Rb76d3b4ac4b84a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7aa7ad2e944a3" /><Relationship Type="http://schemas.openxmlformats.org/officeDocument/2006/relationships/footer" Target="/word/footer1.xml" Id="Rb76d3b4ac4b84a57" /></Relationships>
</file>