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eebecffa6440f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FREDRIKS FABRIKK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FREDRIKS FABRIKK AS</w:t>
      </w:r>
    </w:p>
    <w:sectPr>
      <w:headerReference xmlns:r="http://schemas.openxmlformats.org/officeDocument/2006/relationships" w:type="default" r:id="R1872c7deeb294ff5"/>
      <w:footerReference xmlns:r="http://schemas.openxmlformats.org/officeDocument/2006/relationships" w:type="default" r:id="R4a6cca791cf34d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72c7deeb294ff5" /><Relationship Type="http://schemas.openxmlformats.org/officeDocument/2006/relationships/footer" Target="/word/footer1.xml" Id="R4a6cca791cf34dec" /></Relationships>
</file>