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6eda6662b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a4f7a1b2eef34df1"/>
      <w:footerReference xmlns:r="http://schemas.openxmlformats.org/officeDocument/2006/relationships" w:type="default" r:id="R4395dd5dae06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7a1b2eef34df1" /><Relationship Type="http://schemas.openxmlformats.org/officeDocument/2006/relationships/footer" Target="/word/footer1.xml" Id="R4395dd5dae0642cb" /></Relationships>
</file>