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80fb2f581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VOLLANE AS</w:t>
      </w:r>
    </w:p>
    <w:sectPr>
      <w:headerReference xmlns:r="http://schemas.openxmlformats.org/officeDocument/2006/relationships" w:type="default" r:id="Rae1e8cde444e4d12"/>
      <w:footerReference xmlns:r="http://schemas.openxmlformats.org/officeDocument/2006/relationships" w:type="default" r:id="R9224c1a75717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VOLLANE AS   ·   Org.nr 921 057 504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e8cde444e4d12" /><Relationship Type="http://schemas.openxmlformats.org/officeDocument/2006/relationships/footer" Target="/word/footer1.xml" Id="R9224c1a7571744cf" /></Relationships>
</file>