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7a28770fc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cc941de6c15847d6"/>
      <w:footerReference xmlns:r="http://schemas.openxmlformats.org/officeDocument/2006/relationships" w:type="default" r:id="R574c758ecb16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41de6c15847d6" /><Relationship Type="http://schemas.openxmlformats.org/officeDocument/2006/relationships/footer" Target="/word/footer1.xml" Id="R574c758ecb164c6d" /></Relationships>
</file>