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60cd6238c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BRANAS UTVIKLING AS, org.nr 923 016 708,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BRANAS UTVIKLING AS</w:t>
      </w:r>
    </w:p>
    <w:sectPr>
      <w:headerReference xmlns:r="http://schemas.openxmlformats.org/officeDocument/2006/relationships" w:type="default" r:id="R28f7cfbeaab14134"/>
      <w:footerReference xmlns:r="http://schemas.openxmlformats.org/officeDocument/2006/relationships" w:type="default" r:id="R5ac791c22517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BRANAS UTVIKLING AS   ·   Org.nr 923 016 708   ·   c/o Hyttelykke AS, Bragernes torg 8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BRANAS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7cfbeaab14134" /><Relationship Type="http://schemas.openxmlformats.org/officeDocument/2006/relationships/footer" Target="/word/footer1.xml" Id="R5ac791c225174711" /></Relationships>
</file>