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c039269d002443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Øystese, 17.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K&amp;H UTVIKLING AS</w:t>
      </w:r>
    </w:p>
    <w:sectPr>
      <w:headerReference xmlns:r="http://schemas.openxmlformats.org/officeDocument/2006/relationships" w:type="default" r:id="R27953a5e02eb475b"/>
      <w:footerReference xmlns:r="http://schemas.openxmlformats.org/officeDocument/2006/relationships" w:type="default" r:id="Rfc7905c5495b443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K&amp;H UTVIKLING AS   ·   Org.nr 923 660 607   ·   c/o Kim Kristensen, Torpevegen 150   ·   5610 ØYSTESE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K&amp;H UTVIKLING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7953a5e02eb475b" /><Relationship Type="http://schemas.openxmlformats.org/officeDocument/2006/relationships/footer" Target="/word/footer1.xml" Id="Rfc7905c5495b443d" /></Relationships>
</file>