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40d1cb6a9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MARION MURVINE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MARION MURVINE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edf88c69b4938"/>
      <w:footerReference xmlns:r="http://schemas.openxmlformats.org/officeDocument/2006/relationships" w:type="default" r:id="R0f5c2e620592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MARION MURVINE AS   ·   Org.nr 924 519 738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MARION MURVINE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edf88c69b4938" /><Relationship Type="http://schemas.openxmlformats.org/officeDocument/2006/relationships/footer" Target="/word/footer1.xml" Id="R0f5c2e6205924606" /></Relationships>
</file>