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1934bdf0743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RØRNES INVEST AS</w:t>
      </w:r>
    </w:p>
    <w:sectPr>
      <w:headerReference xmlns:r="http://schemas.openxmlformats.org/officeDocument/2006/relationships" w:type="default" r:id="R693a2cbef8684037"/>
      <w:footerReference xmlns:r="http://schemas.openxmlformats.org/officeDocument/2006/relationships" w:type="default" r:id="R263dd1f169aa47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RØRNES INVEST AS   ·   Org.nr 930 292 621   ·   Tindvegen 10   ·   9020 TROMSDALEN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a2cbef8684037" /><Relationship Type="http://schemas.openxmlformats.org/officeDocument/2006/relationships/footer" Target="/word/footer1.xml" Id="R263dd1f169aa4767" /></Relationships>
</file>