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52b08378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SKJELLAUG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ec895a59feb043cc"/>
      <w:footerReference xmlns:r="http://schemas.openxmlformats.org/officeDocument/2006/relationships" w:type="default" r:id="R507aecb062ca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5a59feb043cc" /><Relationship Type="http://schemas.openxmlformats.org/officeDocument/2006/relationships/footer" Target="/word/footer1.xml" Id="R507aecb062ca4392" /></Relationships>
</file>