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e1b26da34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SHANTI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e53bbd91135e4b2b"/>
      <w:footerReference xmlns:r="http://schemas.openxmlformats.org/officeDocument/2006/relationships" w:type="default" r:id="R57edc7e9bc18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bbd91135e4b2b" /><Relationship Type="http://schemas.openxmlformats.org/officeDocument/2006/relationships/footer" Target="/word/footer1.xml" Id="R57edc7e9bc184fb6" /></Relationships>
</file>