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f238c08b441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ADRIAN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1b37d2582e934009"/>
      <w:footerReference xmlns:r="http://schemas.openxmlformats.org/officeDocument/2006/relationships" w:type="default" r:id="Raf60aa0cfc5f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7d2582e934009" /><Relationship Type="http://schemas.openxmlformats.org/officeDocument/2006/relationships/footer" Target="/word/footer1.xml" Id="Raf60aa0cfc5f465a" /></Relationships>
</file>