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5aae6a3f2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MOLLAN DOCK AND SLIPWAY CONSTRUCTIONS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2a2ba42ba7864b35"/>
      <w:footerReference xmlns:r="http://schemas.openxmlformats.org/officeDocument/2006/relationships" w:type="default" r:id="Reca2356e700e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ba42ba7864b35" /><Relationship Type="http://schemas.openxmlformats.org/officeDocument/2006/relationships/footer" Target="/word/footer1.xml" Id="Reca2356e700e4bbf" /></Relationships>
</file>