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3f7576985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49b7fbf78459f"/>
      <w:footerReference xmlns:r="http://schemas.openxmlformats.org/officeDocument/2006/relationships" w:type="default" r:id="R60e85a76f5b8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49b7fbf78459f" /><Relationship Type="http://schemas.openxmlformats.org/officeDocument/2006/relationships/footer" Target="/word/footer1.xml" Id="R60e85a76f5b840bc" /></Relationships>
</file>