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62da58e24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SAGACHAIN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SAGACHAIN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6e7504c984f79"/>
      <w:footerReference xmlns:r="http://schemas.openxmlformats.org/officeDocument/2006/relationships" w:type="default" r:id="R6e12065cc6d6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SAGACHAIN AS   ·   Org.nr 976 275 713   ·   Hestfaret 2D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SAGACHAIN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6e7504c984f79" /><Relationship Type="http://schemas.openxmlformats.org/officeDocument/2006/relationships/footer" Target="/word/footer1.xml" Id="R6e12065cc6d6426c" /></Relationships>
</file>