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1b1f2a353e47d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NOPCO PAPER TECHNOLOGY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NOPCO PAPER TECHNOLOGY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565e110defc4313"/>
      <w:footerReference xmlns:r="http://schemas.openxmlformats.org/officeDocument/2006/relationships" w:type="default" r:id="R7073371949ff44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NOPCO PAPER TECHNOLOGY HOLDING AS   ·   Org.nr 981 063 708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NOPCO PAPER TECHNOLOGY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65e110defc4313" /><Relationship Type="http://schemas.openxmlformats.org/officeDocument/2006/relationships/footer" Target="/word/footer1.xml" Id="R7073371949ff44c4" /></Relationships>
</file>