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446ae63d645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ATRACK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084bbd6283a34bb4"/>
      <w:footerReference xmlns:r="http://schemas.openxmlformats.org/officeDocument/2006/relationships" w:type="default" r:id="Re287e5c3558b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bbd6283a34bb4" /><Relationship Type="http://schemas.openxmlformats.org/officeDocument/2006/relationships/footer" Target="/word/footer1.xml" Id="Re287e5c3558b4e25" /></Relationships>
</file>