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9dfbcbaaf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FINANS &amp;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ecf2d7910c44127"/>
      <w:footerReference xmlns:r="http://schemas.openxmlformats.org/officeDocument/2006/relationships" w:type="default" r:id="R5e3cae67e090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f2d7910c44127" /><Relationship Type="http://schemas.openxmlformats.org/officeDocument/2006/relationships/footer" Target="/word/footer1.xml" Id="R5e3cae67e0904158" /></Relationships>
</file>