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e0a1455f1c47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FINANS &amp; REGNSKAP AS, org.nr 986 103 708,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85f992ed75c74edf"/>
      <w:footerReference xmlns:r="http://schemas.openxmlformats.org/officeDocument/2006/relationships" w:type="default" r:id="Radcf1a27216b47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f992ed75c74edf" /><Relationship Type="http://schemas.openxmlformats.org/officeDocument/2006/relationships/footer" Target="/word/footer1.xml" Id="Radcf1a27216b4761" /></Relationships>
</file>