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d10709c8c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6992dbe198814232"/>
      <w:footerReference xmlns:r="http://schemas.openxmlformats.org/officeDocument/2006/relationships" w:type="default" r:id="Rba273e68bdc4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2dbe198814232" /><Relationship Type="http://schemas.openxmlformats.org/officeDocument/2006/relationships/footer" Target="/word/footer1.xml" Id="Rba273e68bdc445db" /></Relationships>
</file>