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160e53538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ITLOGI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ITLOGI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5363808f34c37"/>
      <w:footerReference xmlns:r="http://schemas.openxmlformats.org/officeDocument/2006/relationships" w:type="default" r:id="R41d9369e42aa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ITLOGI LTD   ·   Org.nr 989 129 708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ITLOGI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5363808f34c37" /><Relationship Type="http://schemas.openxmlformats.org/officeDocument/2006/relationships/footer" Target="/word/footer1.xml" Id="R41d9369e42aa4203" /></Relationships>
</file>