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ab31dce1594c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ELRIK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ELRIK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b181ca69714c5f"/>
      <w:footerReference xmlns:r="http://schemas.openxmlformats.org/officeDocument/2006/relationships" w:type="default" r:id="R7049eee3e11f44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ELRIK AS   ·   Org.nr 989 133 721   ·   Fiolvegen 3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ELRIK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b181ca69714c5f" /><Relationship Type="http://schemas.openxmlformats.org/officeDocument/2006/relationships/footer" Target="/word/footer1.xml" Id="R7049eee3e11f44b7" /></Relationships>
</file>