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cb25b4778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MALSTRAUM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MALSTRAUM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c80f755112485e"/>
      <w:footerReference xmlns:r="http://schemas.openxmlformats.org/officeDocument/2006/relationships" w:type="default" r:id="R22ee2782d1db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80f755112485e" /><Relationship Type="http://schemas.openxmlformats.org/officeDocument/2006/relationships/footer" Target="/word/footer1.xml" Id="R22ee2782d1db44fc" /></Relationships>
</file>