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f3b059078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48012b75221f47ac"/>
      <w:footerReference xmlns:r="http://schemas.openxmlformats.org/officeDocument/2006/relationships" w:type="default" r:id="Rd57b31880f95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12b75221f47ac" /><Relationship Type="http://schemas.openxmlformats.org/officeDocument/2006/relationships/footer" Target="/word/footer1.xml" Id="Rd57b31880f954b0d" /></Relationships>
</file>