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8852b7b4724e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GEOMECH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GEOMECH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c68ea39598464a"/>
      <w:footerReference xmlns:r="http://schemas.openxmlformats.org/officeDocument/2006/relationships" w:type="default" r:id="R2a3e2876509543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GEOMECH NORGE AS   ·   Org.nr 989 289 713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GEOMECH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c68ea39598464a" /><Relationship Type="http://schemas.openxmlformats.org/officeDocument/2006/relationships/footer" Target="/word/footer1.xml" Id="R2a3e28765095435c" /></Relationships>
</file>