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f1fff4cac41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PRE EIENDOMSINVEST TYSKLAND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f5cc483d389e41f5"/>
      <w:footerReference xmlns:r="http://schemas.openxmlformats.org/officeDocument/2006/relationships" w:type="default" r:id="R66eb1e4dc167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cc483d389e41f5" /><Relationship Type="http://schemas.openxmlformats.org/officeDocument/2006/relationships/footer" Target="/word/footer1.xml" Id="R66eb1e4dc1674a31" /></Relationships>
</file>