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ef12b5b0745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SEASCAPE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0afc5b17516d4b6b"/>
      <w:footerReference xmlns:r="http://schemas.openxmlformats.org/officeDocument/2006/relationships" w:type="default" r:id="Rca571dd3ce9f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c5b17516d4b6b" /><Relationship Type="http://schemas.openxmlformats.org/officeDocument/2006/relationships/footer" Target="/word/footer1.xml" Id="Rca571dd3ce9f442f" /></Relationships>
</file>